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D0E44" w:rsidP="00DD0E44" w:rsidRDefault="00DD0E44" w14:paraId="1EDA83C6" w14:textId="77777777">
      <w:pPr>
        <w:pStyle w:val="Default"/>
      </w:pPr>
      <w:bookmarkStart w:name="_GoBack" w:id="0"/>
      <w:bookmarkEnd w:id="0"/>
    </w:p>
    <w:p w:rsidR="00DD0E44" w:rsidP="7595CFDB" w:rsidRDefault="00DA09A9" w14:paraId="3FFE04CB" w14:textId="74ACF5B7">
      <w:pPr>
        <w:pStyle w:val="Normal"/>
      </w:pPr>
      <w:r w:rsidR="131FFF27">
        <w:drawing>
          <wp:inline wp14:editId="131FFF27" wp14:anchorId="5625FAAA">
            <wp:extent cx="1576971" cy="1385595"/>
            <wp:effectExtent l="0" t="0" r="0" b="0"/>
            <wp:docPr id="1972752347" name="" title=""/>
            <wp:cNvGraphicFramePr>
              <a:graphicFrameLocks noChangeAspect="1"/>
            </wp:cNvGraphicFramePr>
            <a:graphic>
              <a:graphicData uri="http://schemas.openxmlformats.org/drawingml/2006/picture">
                <pic:pic>
                  <pic:nvPicPr>
                    <pic:cNvPr id="0" name=""/>
                    <pic:cNvPicPr/>
                  </pic:nvPicPr>
                  <pic:blipFill>
                    <a:blip r:embed="R661224e6781a42d5">
                      <a:extLst>
                        <a:ext xmlns:a="http://schemas.openxmlformats.org/drawingml/2006/main" uri="{28A0092B-C50C-407E-A947-70E740481C1C}">
                          <a14:useLocalDpi val="0"/>
                        </a:ext>
                      </a:extLst>
                    </a:blip>
                    <a:stretch>
                      <a:fillRect/>
                    </a:stretch>
                  </pic:blipFill>
                  <pic:spPr>
                    <a:xfrm>
                      <a:off x="0" y="0"/>
                      <a:ext cx="1576971" cy="1385595"/>
                    </a:xfrm>
                    <a:prstGeom prst="rect">
                      <a:avLst/>
                    </a:prstGeom>
                  </pic:spPr>
                </pic:pic>
              </a:graphicData>
            </a:graphic>
          </wp:inline>
        </w:drawing>
      </w:r>
      <w:r w:rsidR="00DD0E44">
        <w:rPr/>
        <w:t xml:space="preserve"> </w:t>
      </w:r>
    </w:p>
    <w:p w:rsidRPr="009E4835" w:rsidR="00C97D81" w:rsidP="00DD0E44" w:rsidRDefault="00C97D81" w14:paraId="0F0AACA0" w14:textId="77777777">
      <w:pPr>
        <w:jc w:val="center"/>
        <w:rPr>
          <w:b/>
          <w:bCs/>
          <w:sz w:val="28"/>
          <w:szCs w:val="28"/>
        </w:rPr>
      </w:pPr>
      <w:r w:rsidRPr="009E4835">
        <w:rPr>
          <w:b/>
          <w:bCs/>
          <w:sz w:val="28"/>
          <w:szCs w:val="28"/>
        </w:rPr>
        <w:t>Grace Lutheran Early Childhood Curriculum</w:t>
      </w:r>
    </w:p>
    <w:p w:rsidRPr="009E4835" w:rsidR="00372BAC" w:rsidP="00DD0E44" w:rsidRDefault="00DD0E44" w14:paraId="278D378A" w14:textId="77777777">
      <w:pPr>
        <w:jc w:val="center"/>
        <w:rPr>
          <w:b/>
          <w:bCs/>
          <w:sz w:val="28"/>
          <w:szCs w:val="28"/>
        </w:rPr>
      </w:pPr>
      <w:r w:rsidRPr="009E4835">
        <w:rPr>
          <w:b/>
          <w:bCs/>
          <w:sz w:val="28"/>
          <w:szCs w:val="28"/>
        </w:rPr>
        <w:t>Kindergarten Curriculum</w:t>
      </w:r>
    </w:p>
    <w:p w:rsidR="00DD0E44" w:rsidP="00E236C8" w:rsidRDefault="00DD0E44" w14:paraId="6F98728F" w14:textId="77777777">
      <w:pPr>
        <w:jc w:val="both"/>
        <w:rPr>
          <w:sz w:val="23"/>
          <w:szCs w:val="23"/>
        </w:rPr>
      </w:pPr>
      <w:r>
        <w:t xml:space="preserve"> </w:t>
      </w:r>
      <w:r>
        <w:rPr>
          <w:sz w:val="23"/>
          <w:szCs w:val="23"/>
        </w:rPr>
        <w:t>All material in the Grace Lutheran Kindergarten program meets and exceeds the Common Core State Standards for Kindergarten. Below is a short summary of our Kindergarten curriculum, including the resources we use to teach the material.</w:t>
      </w:r>
    </w:p>
    <w:p w:rsidR="00D766DD" w:rsidP="00D766DD" w:rsidRDefault="00D766DD" w14:paraId="466FD874" w14:textId="77777777">
      <w:pPr>
        <w:pStyle w:val="Default"/>
        <w:rPr>
          <w:sz w:val="28"/>
          <w:szCs w:val="28"/>
        </w:rPr>
      </w:pPr>
      <w:r>
        <w:t xml:space="preserve"> </w:t>
      </w:r>
      <w:r>
        <w:rPr>
          <w:b/>
          <w:bCs/>
          <w:sz w:val="28"/>
          <w:szCs w:val="28"/>
        </w:rPr>
        <w:t xml:space="preserve">Reading </w:t>
      </w:r>
    </w:p>
    <w:p w:rsidR="00D766DD" w:rsidP="00D766DD" w:rsidRDefault="00D766DD" w14:paraId="4BCFA166" w14:textId="77777777">
      <w:pPr>
        <w:pStyle w:val="Default"/>
        <w:rPr>
          <w:sz w:val="23"/>
          <w:szCs w:val="23"/>
        </w:rPr>
      </w:pPr>
    </w:p>
    <w:p w:rsidR="00D766DD" w:rsidP="00E236C8" w:rsidRDefault="00D766DD" w14:paraId="776F95ED" w14:textId="77777777">
      <w:pPr>
        <w:pStyle w:val="Default"/>
        <w:jc w:val="both"/>
        <w:rPr>
          <w:sz w:val="23"/>
          <w:szCs w:val="23"/>
        </w:rPr>
      </w:pPr>
      <w:r>
        <w:rPr>
          <w:sz w:val="23"/>
          <w:szCs w:val="23"/>
        </w:rPr>
        <w:t xml:space="preserve">Reading is taught through Whole Language and Phonics. Resources used in teaching reading include the </w:t>
      </w:r>
      <w:r w:rsidR="005121A1">
        <w:rPr>
          <w:i/>
          <w:iCs/>
          <w:sz w:val="23"/>
          <w:szCs w:val="23"/>
        </w:rPr>
        <w:t>McGraw Hill Wonders reading program</w:t>
      </w:r>
      <w:r>
        <w:rPr>
          <w:sz w:val="23"/>
          <w:szCs w:val="23"/>
        </w:rPr>
        <w:t>. We follow the Common Core path to</w:t>
      </w:r>
      <w:r w:rsidR="005121A1">
        <w:rPr>
          <w:sz w:val="23"/>
          <w:szCs w:val="23"/>
        </w:rPr>
        <w:t xml:space="preserve"> using </w:t>
      </w:r>
      <w:r w:rsidR="005121A1">
        <w:rPr>
          <w:i/>
          <w:iCs/>
          <w:sz w:val="23"/>
          <w:szCs w:val="23"/>
        </w:rPr>
        <w:t>Phonics, Phonemic Awareness and reading.</w:t>
      </w:r>
    </w:p>
    <w:p w:rsidR="00D766DD" w:rsidP="00E236C8" w:rsidRDefault="00D766DD" w14:paraId="0ED79711" w14:textId="77777777">
      <w:pPr>
        <w:pStyle w:val="Default"/>
        <w:spacing w:after="22"/>
        <w:jc w:val="both"/>
        <w:rPr>
          <w:sz w:val="23"/>
          <w:szCs w:val="23"/>
        </w:rPr>
      </w:pPr>
      <w:r>
        <w:rPr>
          <w:sz w:val="23"/>
          <w:szCs w:val="23"/>
        </w:rPr>
        <w:t xml:space="preserve"> </w:t>
      </w:r>
    </w:p>
    <w:p w:rsidR="00D766DD" w:rsidP="00E236C8" w:rsidRDefault="005121A1" w14:paraId="7FCB254A" w14:textId="77777777">
      <w:pPr>
        <w:pStyle w:val="Default"/>
        <w:jc w:val="both"/>
        <w:rPr>
          <w:sz w:val="23"/>
          <w:szCs w:val="23"/>
        </w:rPr>
      </w:pPr>
      <w:r>
        <w:rPr>
          <w:sz w:val="23"/>
          <w:szCs w:val="23"/>
        </w:rPr>
        <w:t>The Wonders</w:t>
      </w:r>
      <w:r w:rsidR="00D766DD">
        <w:rPr>
          <w:sz w:val="23"/>
          <w:szCs w:val="23"/>
        </w:rPr>
        <w:t xml:space="preserve"> program includes a variety of reading components, including big book</w:t>
      </w:r>
      <w:r>
        <w:rPr>
          <w:sz w:val="23"/>
          <w:szCs w:val="23"/>
        </w:rPr>
        <w:t>s, practice books,</w:t>
      </w:r>
      <w:r w:rsidR="00D766DD">
        <w:rPr>
          <w:sz w:val="23"/>
          <w:szCs w:val="23"/>
        </w:rPr>
        <w:t xml:space="preserve"> leveled readers, decodable readers, Strategic intervention </w:t>
      </w:r>
      <w:r>
        <w:rPr>
          <w:sz w:val="23"/>
          <w:szCs w:val="23"/>
        </w:rPr>
        <w:t>readers, picture cards,</w:t>
      </w:r>
      <w:r w:rsidR="00D766DD">
        <w:rPr>
          <w:sz w:val="23"/>
          <w:szCs w:val="23"/>
        </w:rPr>
        <w:t xml:space="preserve"> and phonics songs</w:t>
      </w:r>
      <w:r>
        <w:rPr>
          <w:sz w:val="23"/>
          <w:szCs w:val="23"/>
        </w:rPr>
        <w:t xml:space="preserve"> and rhymes. The </w:t>
      </w:r>
      <w:r w:rsidR="00D766DD">
        <w:rPr>
          <w:sz w:val="23"/>
          <w:szCs w:val="23"/>
        </w:rPr>
        <w:t xml:space="preserve">curriculum is also divided into four different areas: Oral Language, Shared Reading, Word Work, and Language Arts. </w:t>
      </w:r>
    </w:p>
    <w:p w:rsidR="00D766DD" w:rsidP="00E236C8" w:rsidRDefault="00D766DD" w14:paraId="2F6277FA" w14:textId="77777777">
      <w:pPr>
        <w:jc w:val="both"/>
        <w:rPr>
          <w:b/>
          <w:bCs/>
          <w:sz w:val="28"/>
          <w:szCs w:val="28"/>
        </w:rPr>
      </w:pPr>
    </w:p>
    <w:p w:rsidR="002A4DC1" w:rsidP="002A4DC1" w:rsidRDefault="002A4DC1" w14:paraId="6FA18177" w14:textId="77777777">
      <w:pPr>
        <w:pStyle w:val="Default"/>
        <w:rPr>
          <w:sz w:val="28"/>
          <w:szCs w:val="28"/>
        </w:rPr>
      </w:pPr>
      <w:r>
        <w:rPr>
          <w:b/>
          <w:bCs/>
          <w:sz w:val="28"/>
          <w:szCs w:val="28"/>
        </w:rPr>
        <w:t xml:space="preserve">Language Arts </w:t>
      </w:r>
    </w:p>
    <w:p w:rsidR="002A4DC1" w:rsidP="002A4DC1" w:rsidRDefault="002A4DC1" w14:paraId="21F0B5A8" w14:textId="77777777">
      <w:pPr>
        <w:pStyle w:val="Default"/>
        <w:rPr>
          <w:sz w:val="23"/>
          <w:szCs w:val="23"/>
        </w:rPr>
      </w:pPr>
      <w:r>
        <w:rPr>
          <w:sz w:val="23"/>
          <w:szCs w:val="23"/>
        </w:rPr>
        <w:t xml:space="preserve">Kindergarten students will develop an understanding of phonetics, vocabulary and comprehension by: </w:t>
      </w:r>
    </w:p>
    <w:p w:rsidR="002A4DC1" w:rsidP="000F6FD7" w:rsidRDefault="002A4DC1" w14:paraId="2A75B896" w14:textId="77777777">
      <w:pPr>
        <w:pStyle w:val="Default"/>
        <w:numPr>
          <w:ilvl w:val="0"/>
          <w:numId w:val="3"/>
        </w:numPr>
        <w:spacing w:after="37"/>
        <w:rPr>
          <w:sz w:val="23"/>
          <w:szCs w:val="23"/>
        </w:rPr>
      </w:pPr>
      <w:r>
        <w:rPr>
          <w:sz w:val="23"/>
          <w:szCs w:val="23"/>
        </w:rPr>
        <w:t xml:space="preserve">Recognition of upper and lower case letters </w:t>
      </w:r>
    </w:p>
    <w:p w:rsidR="002A4DC1" w:rsidP="000F6FD7" w:rsidRDefault="002A4DC1" w14:paraId="01372212" w14:textId="77777777">
      <w:pPr>
        <w:pStyle w:val="Default"/>
        <w:numPr>
          <w:ilvl w:val="0"/>
          <w:numId w:val="3"/>
        </w:numPr>
        <w:spacing w:after="37"/>
        <w:rPr>
          <w:sz w:val="23"/>
          <w:szCs w:val="23"/>
        </w:rPr>
      </w:pPr>
      <w:r>
        <w:rPr>
          <w:sz w:val="23"/>
          <w:szCs w:val="23"/>
        </w:rPr>
        <w:t xml:space="preserve">Phonics of letters </w:t>
      </w:r>
    </w:p>
    <w:p w:rsidR="002A4DC1" w:rsidP="000F6FD7" w:rsidRDefault="002A4DC1" w14:paraId="3B22BC45" w14:textId="77777777">
      <w:pPr>
        <w:pStyle w:val="Default"/>
        <w:numPr>
          <w:ilvl w:val="0"/>
          <w:numId w:val="3"/>
        </w:numPr>
        <w:spacing w:after="37"/>
        <w:rPr>
          <w:sz w:val="23"/>
          <w:szCs w:val="23"/>
        </w:rPr>
      </w:pPr>
      <w:r>
        <w:rPr>
          <w:sz w:val="23"/>
          <w:szCs w:val="23"/>
        </w:rPr>
        <w:t xml:space="preserve">Recalling the beginning, middle and end of stories </w:t>
      </w:r>
    </w:p>
    <w:p w:rsidR="002A4DC1" w:rsidP="000F6FD7" w:rsidRDefault="002A4DC1" w14:paraId="3E9D7198" w14:textId="77777777">
      <w:pPr>
        <w:pStyle w:val="Default"/>
        <w:numPr>
          <w:ilvl w:val="0"/>
          <w:numId w:val="3"/>
        </w:numPr>
        <w:spacing w:after="37"/>
        <w:rPr>
          <w:sz w:val="23"/>
          <w:szCs w:val="23"/>
        </w:rPr>
      </w:pPr>
      <w:r>
        <w:rPr>
          <w:sz w:val="23"/>
          <w:szCs w:val="23"/>
        </w:rPr>
        <w:t xml:space="preserve">Dictating words/sentences to be written </w:t>
      </w:r>
    </w:p>
    <w:p w:rsidR="002A4DC1" w:rsidP="000F6FD7" w:rsidRDefault="002A4DC1" w14:paraId="391BA0F2" w14:textId="77777777">
      <w:pPr>
        <w:pStyle w:val="Default"/>
        <w:numPr>
          <w:ilvl w:val="0"/>
          <w:numId w:val="3"/>
        </w:numPr>
        <w:spacing w:after="37"/>
        <w:rPr>
          <w:sz w:val="23"/>
          <w:szCs w:val="23"/>
        </w:rPr>
      </w:pPr>
      <w:r>
        <w:rPr>
          <w:sz w:val="23"/>
          <w:szCs w:val="23"/>
        </w:rPr>
        <w:t xml:space="preserve">Understanding the difference between statements and questions </w:t>
      </w:r>
    </w:p>
    <w:p w:rsidR="002A4DC1" w:rsidP="000F6FD7" w:rsidRDefault="002A4DC1" w14:paraId="73FA3DC0" w14:textId="77777777">
      <w:pPr>
        <w:pStyle w:val="Default"/>
        <w:numPr>
          <w:ilvl w:val="0"/>
          <w:numId w:val="3"/>
        </w:numPr>
        <w:spacing w:after="37"/>
        <w:rPr>
          <w:sz w:val="23"/>
          <w:szCs w:val="23"/>
        </w:rPr>
      </w:pPr>
      <w:r>
        <w:rPr>
          <w:sz w:val="23"/>
          <w:szCs w:val="23"/>
        </w:rPr>
        <w:t xml:space="preserve">Writing simple sentences </w:t>
      </w:r>
    </w:p>
    <w:p w:rsidR="002A4DC1" w:rsidP="000F6FD7" w:rsidRDefault="002A4DC1" w14:paraId="621FE6C9" w14:textId="77777777">
      <w:pPr>
        <w:pStyle w:val="Default"/>
        <w:numPr>
          <w:ilvl w:val="0"/>
          <w:numId w:val="3"/>
        </w:numPr>
        <w:spacing w:after="37"/>
        <w:rPr>
          <w:sz w:val="23"/>
          <w:szCs w:val="23"/>
        </w:rPr>
      </w:pPr>
      <w:r>
        <w:rPr>
          <w:sz w:val="23"/>
          <w:szCs w:val="23"/>
        </w:rPr>
        <w:t xml:space="preserve">Retelling stories in own words </w:t>
      </w:r>
    </w:p>
    <w:p w:rsidR="002A4DC1" w:rsidP="000F6FD7" w:rsidRDefault="002A4DC1" w14:paraId="7CE5868E" w14:textId="77777777">
      <w:pPr>
        <w:pStyle w:val="Default"/>
        <w:numPr>
          <w:ilvl w:val="0"/>
          <w:numId w:val="3"/>
        </w:numPr>
        <w:spacing w:after="37"/>
        <w:rPr>
          <w:sz w:val="23"/>
          <w:szCs w:val="23"/>
        </w:rPr>
      </w:pPr>
      <w:r>
        <w:rPr>
          <w:sz w:val="23"/>
          <w:szCs w:val="23"/>
        </w:rPr>
        <w:t xml:space="preserve">Nouns, verbs, and adjectives are introduced </w:t>
      </w:r>
    </w:p>
    <w:p w:rsidR="002A4DC1" w:rsidP="000F6FD7" w:rsidRDefault="002A4DC1" w14:paraId="0C67F81D" w14:textId="77777777">
      <w:pPr>
        <w:pStyle w:val="Default"/>
        <w:numPr>
          <w:ilvl w:val="0"/>
          <w:numId w:val="3"/>
        </w:numPr>
        <w:rPr>
          <w:sz w:val="23"/>
          <w:szCs w:val="23"/>
        </w:rPr>
      </w:pPr>
      <w:r>
        <w:rPr>
          <w:sz w:val="23"/>
          <w:szCs w:val="23"/>
        </w:rPr>
        <w:t xml:space="preserve">Use of complete sentences </w:t>
      </w:r>
    </w:p>
    <w:p w:rsidR="002A4DC1" w:rsidP="002A4DC1" w:rsidRDefault="002A4DC1" w14:paraId="0BA63433" w14:textId="77777777">
      <w:pPr>
        <w:pStyle w:val="Default"/>
        <w:rPr>
          <w:sz w:val="23"/>
          <w:szCs w:val="23"/>
        </w:rPr>
      </w:pPr>
    </w:p>
    <w:p w:rsidR="002A4DC1" w:rsidP="00E236C8" w:rsidRDefault="002A4DC1" w14:paraId="022D3CD5" w14:textId="77777777">
      <w:pPr>
        <w:jc w:val="both"/>
        <w:rPr>
          <w:sz w:val="23"/>
          <w:szCs w:val="23"/>
        </w:rPr>
      </w:pPr>
      <w:r>
        <w:rPr>
          <w:sz w:val="23"/>
          <w:szCs w:val="23"/>
        </w:rPr>
        <w:t>Kindergarten students will use language and express their opinions throughout the day both verbally and within their play.</w:t>
      </w:r>
    </w:p>
    <w:p w:rsidR="004142C1" w:rsidP="00E236C8" w:rsidRDefault="004142C1" w14:paraId="1C83629D" w14:textId="77777777">
      <w:pPr>
        <w:jc w:val="both"/>
        <w:rPr>
          <w:sz w:val="23"/>
          <w:szCs w:val="23"/>
        </w:rPr>
      </w:pPr>
    </w:p>
    <w:p w:rsidR="00FD6732" w:rsidP="00FD6732" w:rsidRDefault="00FD6732" w14:paraId="776AF375" w14:textId="77777777">
      <w:pPr>
        <w:pStyle w:val="Default"/>
        <w:rPr>
          <w:b/>
          <w:bCs/>
          <w:sz w:val="28"/>
          <w:szCs w:val="28"/>
        </w:rPr>
      </w:pPr>
    </w:p>
    <w:p w:rsidR="00FD6732" w:rsidP="00FD6732" w:rsidRDefault="00FD6732" w14:paraId="5D0AB8DA" w14:textId="77777777">
      <w:pPr>
        <w:pStyle w:val="Default"/>
        <w:rPr>
          <w:sz w:val="28"/>
          <w:szCs w:val="28"/>
        </w:rPr>
      </w:pPr>
      <w:r>
        <w:rPr>
          <w:b/>
          <w:bCs/>
          <w:sz w:val="28"/>
          <w:szCs w:val="28"/>
        </w:rPr>
        <w:t xml:space="preserve">Handwriting </w:t>
      </w:r>
    </w:p>
    <w:p w:rsidR="00FD6732" w:rsidP="00FD6732" w:rsidRDefault="00FD6732" w14:paraId="7F626C04" w14:textId="77777777">
      <w:pPr>
        <w:pStyle w:val="Default"/>
        <w:rPr>
          <w:sz w:val="23"/>
          <w:szCs w:val="23"/>
        </w:rPr>
      </w:pPr>
      <w:r>
        <w:rPr>
          <w:sz w:val="23"/>
          <w:szCs w:val="23"/>
        </w:rPr>
        <w:t xml:space="preserve">The students will learn proper handwriting techniques by using Traditional manuscript. Students will how to: </w:t>
      </w:r>
    </w:p>
    <w:p w:rsidR="00FD6732" w:rsidP="00FD6732" w:rsidRDefault="00FD6732" w14:paraId="7DD6DA13" w14:textId="77777777">
      <w:pPr>
        <w:pStyle w:val="Default"/>
        <w:rPr>
          <w:sz w:val="23"/>
          <w:szCs w:val="23"/>
        </w:rPr>
      </w:pPr>
    </w:p>
    <w:p w:rsidR="00FD6732" w:rsidP="00FD6732" w:rsidRDefault="00FD6732" w14:paraId="3678F839" w14:textId="77777777">
      <w:pPr>
        <w:pStyle w:val="Default"/>
        <w:numPr>
          <w:ilvl w:val="0"/>
          <w:numId w:val="10"/>
        </w:numPr>
        <w:spacing w:after="37"/>
        <w:rPr>
          <w:sz w:val="23"/>
          <w:szCs w:val="23"/>
        </w:rPr>
      </w:pPr>
      <w:r>
        <w:rPr>
          <w:sz w:val="23"/>
          <w:szCs w:val="23"/>
        </w:rPr>
        <w:t xml:space="preserve">Communicate through words and pictures </w:t>
      </w:r>
    </w:p>
    <w:p w:rsidR="00FD6732" w:rsidP="00FD6732" w:rsidRDefault="00FD6732" w14:paraId="59D77D25" w14:textId="77777777">
      <w:pPr>
        <w:pStyle w:val="Default"/>
        <w:numPr>
          <w:ilvl w:val="0"/>
          <w:numId w:val="10"/>
        </w:numPr>
        <w:spacing w:after="37"/>
        <w:rPr>
          <w:sz w:val="23"/>
          <w:szCs w:val="23"/>
        </w:rPr>
      </w:pPr>
      <w:r>
        <w:rPr>
          <w:sz w:val="23"/>
          <w:szCs w:val="23"/>
        </w:rPr>
        <w:t xml:space="preserve">Capitalize the first word in an sentence </w:t>
      </w:r>
    </w:p>
    <w:p w:rsidR="00FD6732" w:rsidP="00FD6732" w:rsidRDefault="00FD6732" w14:paraId="3AE8D77F" w14:textId="77777777">
      <w:pPr>
        <w:pStyle w:val="Default"/>
        <w:numPr>
          <w:ilvl w:val="0"/>
          <w:numId w:val="10"/>
        </w:numPr>
        <w:spacing w:after="37"/>
        <w:rPr>
          <w:sz w:val="23"/>
          <w:szCs w:val="23"/>
        </w:rPr>
      </w:pPr>
      <w:r>
        <w:rPr>
          <w:sz w:val="23"/>
          <w:szCs w:val="23"/>
        </w:rPr>
        <w:t xml:space="preserve">Punctuation at the end of a sentence </w:t>
      </w:r>
    </w:p>
    <w:p w:rsidR="00FD6732" w:rsidP="00FD6732" w:rsidRDefault="00FD6732" w14:paraId="11A001ED" w14:textId="77777777">
      <w:pPr>
        <w:pStyle w:val="Default"/>
        <w:numPr>
          <w:ilvl w:val="0"/>
          <w:numId w:val="10"/>
        </w:numPr>
        <w:spacing w:after="37"/>
        <w:rPr>
          <w:sz w:val="23"/>
          <w:szCs w:val="23"/>
        </w:rPr>
      </w:pPr>
      <w:r>
        <w:rPr>
          <w:sz w:val="23"/>
          <w:szCs w:val="23"/>
        </w:rPr>
        <w:t xml:space="preserve">Write left to right </w:t>
      </w:r>
    </w:p>
    <w:p w:rsidR="00FD6732" w:rsidP="00FD6732" w:rsidRDefault="00FD6732" w14:paraId="42768BF5" w14:textId="77777777">
      <w:pPr>
        <w:pStyle w:val="Default"/>
        <w:numPr>
          <w:ilvl w:val="0"/>
          <w:numId w:val="10"/>
        </w:numPr>
        <w:rPr>
          <w:sz w:val="23"/>
          <w:szCs w:val="23"/>
        </w:rPr>
      </w:pPr>
      <w:r>
        <w:rPr>
          <w:sz w:val="23"/>
          <w:szCs w:val="23"/>
        </w:rPr>
        <w:t xml:space="preserve">Space between words </w:t>
      </w:r>
    </w:p>
    <w:p w:rsidR="004142C1" w:rsidP="00FD6732" w:rsidRDefault="004142C1" w14:paraId="58E40BF2" w14:textId="77777777">
      <w:pPr>
        <w:pStyle w:val="Default"/>
        <w:rPr>
          <w:b/>
          <w:bCs/>
          <w:sz w:val="28"/>
          <w:szCs w:val="28"/>
        </w:rPr>
      </w:pPr>
    </w:p>
    <w:p w:rsidR="004142C1" w:rsidP="004142C1" w:rsidRDefault="004142C1" w14:paraId="3FAB29DE" w14:textId="77777777">
      <w:pPr>
        <w:pStyle w:val="Default"/>
        <w:rPr>
          <w:sz w:val="28"/>
          <w:szCs w:val="28"/>
        </w:rPr>
      </w:pPr>
      <w:r>
        <w:rPr>
          <w:b/>
          <w:bCs/>
          <w:sz w:val="28"/>
          <w:szCs w:val="28"/>
        </w:rPr>
        <w:t xml:space="preserve">Mathematics </w:t>
      </w:r>
    </w:p>
    <w:p w:rsidR="00E236C8" w:rsidP="004142C1" w:rsidRDefault="00E236C8" w14:paraId="2471F328" w14:textId="77777777">
      <w:pPr>
        <w:pStyle w:val="Default"/>
        <w:jc w:val="both"/>
        <w:rPr>
          <w:sz w:val="23"/>
          <w:szCs w:val="23"/>
        </w:rPr>
      </w:pPr>
    </w:p>
    <w:p w:rsidR="004142C1" w:rsidP="00E236C8" w:rsidRDefault="004142C1" w14:paraId="428A0046" w14:textId="77777777">
      <w:pPr>
        <w:pStyle w:val="Default"/>
        <w:jc w:val="both"/>
        <w:rPr>
          <w:sz w:val="23"/>
          <w:szCs w:val="23"/>
        </w:rPr>
      </w:pPr>
      <w:r>
        <w:rPr>
          <w:sz w:val="23"/>
          <w:szCs w:val="23"/>
        </w:rPr>
        <w:t xml:space="preserve">Math is taught through a program called </w:t>
      </w:r>
      <w:r>
        <w:rPr>
          <w:i/>
          <w:iCs/>
          <w:sz w:val="23"/>
          <w:szCs w:val="23"/>
        </w:rPr>
        <w:t>enVisionMATH Common Core</w:t>
      </w:r>
      <w:r>
        <w:rPr>
          <w:sz w:val="23"/>
          <w:szCs w:val="23"/>
        </w:rPr>
        <w:t xml:space="preserve">, which is based on critical foundational research and proven classroom results. </w:t>
      </w:r>
      <w:r>
        <w:rPr>
          <w:i/>
          <w:iCs/>
          <w:sz w:val="23"/>
          <w:szCs w:val="23"/>
        </w:rPr>
        <w:t xml:space="preserve">enVisionMATH Common Core </w:t>
      </w:r>
      <w:r>
        <w:rPr>
          <w:sz w:val="23"/>
          <w:szCs w:val="23"/>
        </w:rPr>
        <w:t xml:space="preserve">was built from the ground up to meet the Common Core State standards, Mathematical Practices are deeply rooted in the curriculum. These practices promote student success in mathematics. </w:t>
      </w:r>
    </w:p>
    <w:p w:rsidR="004142C1" w:rsidP="00E236C8" w:rsidRDefault="004142C1" w14:paraId="433966DB" w14:textId="77777777">
      <w:pPr>
        <w:pStyle w:val="Default"/>
        <w:jc w:val="both"/>
        <w:rPr>
          <w:sz w:val="23"/>
          <w:szCs w:val="23"/>
        </w:rPr>
      </w:pPr>
      <w:r>
        <w:rPr>
          <w:sz w:val="23"/>
          <w:szCs w:val="23"/>
        </w:rPr>
        <w:t xml:space="preserve">Unlike many state curriculum frameworks, the Common Core State Standards do not present a spiral curriculum in which students revisit numerous topics from one year to the next with progressively more complex study. Rather, the CCSS identify a limited number of topics at each grade level, allowing enough time for students to achieve mastery of these concepts. The subsequent year of study builds on the concepts of the previous year. </w:t>
      </w:r>
    </w:p>
    <w:p w:rsidR="004142C1" w:rsidP="00E236C8" w:rsidRDefault="004142C1" w14:paraId="0C2BA8D8" w14:textId="77777777">
      <w:pPr>
        <w:pStyle w:val="Default"/>
        <w:jc w:val="both"/>
        <w:rPr>
          <w:sz w:val="23"/>
          <w:szCs w:val="23"/>
        </w:rPr>
      </w:pPr>
      <w:r>
        <w:rPr>
          <w:i/>
          <w:iCs/>
          <w:sz w:val="23"/>
          <w:szCs w:val="23"/>
        </w:rPr>
        <w:t xml:space="preserve">enVisionMATH Common Core </w:t>
      </w:r>
      <w:r>
        <w:rPr>
          <w:sz w:val="23"/>
          <w:szCs w:val="23"/>
        </w:rPr>
        <w:t xml:space="preserve">organizes content by domain, and all topics for each domain are grouped together: </w:t>
      </w:r>
    </w:p>
    <w:p w:rsidR="004142C1" w:rsidP="004142C1" w:rsidRDefault="004142C1" w14:paraId="01F90C50" w14:textId="77777777">
      <w:pPr>
        <w:pStyle w:val="Default"/>
        <w:rPr>
          <w:sz w:val="23"/>
          <w:szCs w:val="23"/>
        </w:rPr>
      </w:pPr>
    </w:p>
    <w:p w:rsidR="004142C1" w:rsidP="004142C1" w:rsidRDefault="004142C1" w14:paraId="4A5A021F" w14:textId="77777777">
      <w:pPr>
        <w:pStyle w:val="Default"/>
        <w:spacing w:after="23"/>
        <w:rPr>
          <w:sz w:val="23"/>
          <w:szCs w:val="23"/>
        </w:rPr>
      </w:pPr>
      <w:r>
        <w:rPr>
          <w:sz w:val="23"/>
          <w:szCs w:val="23"/>
        </w:rPr>
        <w:t xml:space="preserve">1. Counting and Cardinality </w:t>
      </w:r>
    </w:p>
    <w:p w:rsidR="004142C1" w:rsidP="004142C1" w:rsidRDefault="004142C1" w14:paraId="7A104DC8" w14:textId="77777777">
      <w:pPr>
        <w:pStyle w:val="Default"/>
        <w:spacing w:after="23"/>
        <w:rPr>
          <w:sz w:val="23"/>
          <w:szCs w:val="23"/>
        </w:rPr>
      </w:pPr>
      <w:r>
        <w:rPr>
          <w:sz w:val="23"/>
          <w:szCs w:val="23"/>
        </w:rPr>
        <w:t xml:space="preserve">2. Operations and Algebraic Thinking </w:t>
      </w:r>
    </w:p>
    <w:p w:rsidR="004142C1" w:rsidP="004142C1" w:rsidRDefault="004142C1" w14:paraId="5E84DF6D" w14:textId="77777777">
      <w:pPr>
        <w:pStyle w:val="Default"/>
        <w:spacing w:after="23"/>
        <w:rPr>
          <w:sz w:val="23"/>
          <w:szCs w:val="23"/>
        </w:rPr>
      </w:pPr>
      <w:r>
        <w:rPr>
          <w:sz w:val="23"/>
          <w:szCs w:val="23"/>
        </w:rPr>
        <w:t xml:space="preserve">3. Number and Operations in Base Ten </w:t>
      </w:r>
    </w:p>
    <w:p w:rsidR="004142C1" w:rsidP="004142C1" w:rsidRDefault="004142C1" w14:paraId="2A7C367C" w14:textId="77777777">
      <w:pPr>
        <w:pStyle w:val="Default"/>
        <w:spacing w:after="23"/>
        <w:rPr>
          <w:sz w:val="23"/>
          <w:szCs w:val="23"/>
        </w:rPr>
      </w:pPr>
      <w:r>
        <w:rPr>
          <w:sz w:val="23"/>
          <w:szCs w:val="23"/>
        </w:rPr>
        <w:t xml:space="preserve">4. Measurement and Data </w:t>
      </w:r>
    </w:p>
    <w:p w:rsidR="004142C1" w:rsidP="004142C1" w:rsidRDefault="004142C1" w14:paraId="7A42FD5F" w14:textId="77777777">
      <w:pPr>
        <w:pStyle w:val="Default"/>
        <w:rPr>
          <w:sz w:val="23"/>
          <w:szCs w:val="23"/>
        </w:rPr>
      </w:pPr>
      <w:r>
        <w:rPr>
          <w:sz w:val="23"/>
          <w:szCs w:val="23"/>
        </w:rPr>
        <w:t xml:space="preserve">5. Geometry </w:t>
      </w:r>
    </w:p>
    <w:p w:rsidR="004142C1" w:rsidP="002A4DC1" w:rsidRDefault="004142C1" w14:paraId="76FF2CE7" w14:textId="77777777"/>
    <w:p w:rsidR="00C97D81" w:rsidP="00CB17E4" w:rsidRDefault="00C97D81" w14:paraId="366AA2D0" w14:textId="77777777">
      <w:pPr>
        <w:pStyle w:val="Default"/>
        <w:rPr>
          <w:b/>
          <w:bCs/>
          <w:sz w:val="28"/>
          <w:szCs w:val="28"/>
        </w:rPr>
      </w:pPr>
    </w:p>
    <w:p w:rsidR="00C97D81" w:rsidP="00CB17E4" w:rsidRDefault="00C97D81" w14:paraId="33F4DA02" w14:textId="77777777">
      <w:pPr>
        <w:pStyle w:val="Default"/>
        <w:rPr>
          <w:b/>
          <w:bCs/>
          <w:sz w:val="28"/>
          <w:szCs w:val="28"/>
        </w:rPr>
      </w:pPr>
    </w:p>
    <w:p w:rsidR="00C97D81" w:rsidP="00CB17E4" w:rsidRDefault="00C97D81" w14:paraId="535C4D67" w14:textId="77777777">
      <w:pPr>
        <w:pStyle w:val="Default"/>
        <w:rPr>
          <w:b/>
          <w:bCs/>
          <w:sz w:val="28"/>
          <w:szCs w:val="28"/>
        </w:rPr>
      </w:pPr>
    </w:p>
    <w:p w:rsidR="00C97D81" w:rsidP="00CB17E4" w:rsidRDefault="00C97D81" w14:paraId="1712379F" w14:textId="77777777">
      <w:pPr>
        <w:pStyle w:val="Default"/>
        <w:rPr>
          <w:b/>
          <w:bCs/>
          <w:sz w:val="28"/>
          <w:szCs w:val="28"/>
        </w:rPr>
      </w:pPr>
    </w:p>
    <w:p w:rsidR="00650CA0" w:rsidP="00CB17E4" w:rsidRDefault="00650CA0" w14:paraId="30EC8204" w14:textId="77777777">
      <w:pPr>
        <w:pStyle w:val="Default"/>
        <w:rPr>
          <w:b/>
          <w:bCs/>
          <w:sz w:val="28"/>
          <w:szCs w:val="28"/>
        </w:rPr>
      </w:pPr>
    </w:p>
    <w:p w:rsidR="00650CA0" w:rsidP="00CB17E4" w:rsidRDefault="00650CA0" w14:paraId="7C449037" w14:textId="77777777">
      <w:pPr>
        <w:pStyle w:val="Default"/>
        <w:rPr>
          <w:b/>
          <w:bCs/>
          <w:sz w:val="28"/>
          <w:szCs w:val="28"/>
        </w:rPr>
      </w:pPr>
    </w:p>
    <w:p w:rsidR="00650CA0" w:rsidP="00CB17E4" w:rsidRDefault="00650CA0" w14:paraId="6D5D9A18" w14:textId="77777777">
      <w:pPr>
        <w:pStyle w:val="Default"/>
        <w:rPr>
          <w:b/>
          <w:bCs/>
          <w:sz w:val="28"/>
          <w:szCs w:val="28"/>
        </w:rPr>
      </w:pPr>
    </w:p>
    <w:p w:rsidR="00650CA0" w:rsidP="00CB17E4" w:rsidRDefault="00650CA0" w14:paraId="3AED7E55" w14:textId="77777777">
      <w:pPr>
        <w:pStyle w:val="Default"/>
        <w:rPr>
          <w:b/>
          <w:bCs/>
          <w:sz w:val="28"/>
          <w:szCs w:val="28"/>
        </w:rPr>
      </w:pPr>
    </w:p>
    <w:p w:rsidR="00650CA0" w:rsidP="00CB17E4" w:rsidRDefault="00650CA0" w14:paraId="44146735" w14:textId="77777777">
      <w:pPr>
        <w:pStyle w:val="Default"/>
        <w:rPr>
          <w:b/>
          <w:bCs/>
          <w:sz w:val="28"/>
          <w:szCs w:val="28"/>
        </w:rPr>
      </w:pPr>
    </w:p>
    <w:p w:rsidR="00CB17E4" w:rsidP="00CB17E4" w:rsidRDefault="00CB17E4" w14:paraId="5DC83E69" w14:textId="77777777">
      <w:pPr>
        <w:pStyle w:val="Default"/>
        <w:rPr>
          <w:b/>
          <w:bCs/>
          <w:sz w:val="28"/>
          <w:szCs w:val="28"/>
        </w:rPr>
      </w:pPr>
      <w:r>
        <w:rPr>
          <w:b/>
          <w:bCs/>
          <w:sz w:val="28"/>
          <w:szCs w:val="28"/>
        </w:rPr>
        <w:t xml:space="preserve">Science </w:t>
      </w:r>
    </w:p>
    <w:p w:rsidR="00CB17E4" w:rsidP="00CB17E4" w:rsidRDefault="00CB17E4" w14:paraId="660F1A09" w14:textId="77777777">
      <w:pPr>
        <w:pStyle w:val="Default"/>
        <w:rPr>
          <w:sz w:val="23"/>
          <w:szCs w:val="23"/>
        </w:rPr>
      </w:pPr>
      <w:r>
        <w:rPr>
          <w:i/>
          <w:iCs/>
          <w:sz w:val="23"/>
          <w:szCs w:val="23"/>
        </w:rPr>
        <w:t>Students experience science through hands on interactions in both physical and life science modules that include:</w:t>
      </w:r>
    </w:p>
    <w:p w:rsidR="00CB17E4" w:rsidP="00CB17E4" w:rsidRDefault="00CB17E4" w14:paraId="6C66A794" w14:textId="77777777">
      <w:pPr>
        <w:pStyle w:val="Default"/>
        <w:rPr>
          <w:sz w:val="23"/>
          <w:szCs w:val="23"/>
        </w:rPr>
      </w:pPr>
      <w:r>
        <w:rPr>
          <w:sz w:val="23"/>
          <w:szCs w:val="23"/>
        </w:rPr>
        <w:t>Physical Science</w:t>
      </w:r>
    </w:p>
    <w:p w:rsidR="00CB17E4" w:rsidP="00CB17E4" w:rsidRDefault="00CB17E4" w14:paraId="3937D094" w14:textId="77777777">
      <w:pPr>
        <w:pStyle w:val="Default"/>
        <w:numPr>
          <w:ilvl w:val="0"/>
          <w:numId w:val="4"/>
        </w:numPr>
        <w:rPr>
          <w:sz w:val="23"/>
          <w:szCs w:val="23"/>
        </w:rPr>
      </w:pPr>
      <w:r>
        <w:rPr>
          <w:sz w:val="23"/>
          <w:szCs w:val="23"/>
        </w:rPr>
        <w:t>Properties</w:t>
      </w:r>
    </w:p>
    <w:p w:rsidR="00CB17E4" w:rsidP="00CB17E4" w:rsidRDefault="00CB17E4" w14:paraId="2D498254" w14:textId="77777777">
      <w:pPr>
        <w:pStyle w:val="Default"/>
        <w:numPr>
          <w:ilvl w:val="0"/>
          <w:numId w:val="4"/>
        </w:numPr>
        <w:rPr>
          <w:sz w:val="23"/>
          <w:szCs w:val="23"/>
        </w:rPr>
      </w:pPr>
      <w:r>
        <w:rPr>
          <w:sz w:val="23"/>
          <w:szCs w:val="23"/>
        </w:rPr>
        <w:t>Solids and Liquids</w:t>
      </w:r>
    </w:p>
    <w:p w:rsidR="00CB17E4" w:rsidP="00CB17E4" w:rsidRDefault="00CB17E4" w14:paraId="78198BB5" w14:textId="77777777">
      <w:pPr>
        <w:pStyle w:val="Default"/>
        <w:numPr>
          <w:ilvl w:val="0"/>
          <w:numId w:val="4"/>
        </w:numPr>
        <w:rPr>
          <w:sz w:val="23"/>
          <w:szCs w:val="23"/>
        </w:rPr>
      </w:pPr>
      <w:r>
        <w:rPr>
          <w:sz w:val="23"/>
          <w:szCs w:val="23"/>
        </w:rPr>
        <w:t>Temperature</w:t>
      </w:r>
    </w:p>
    <w:p w:rsidR="008579EE" w:rsidP="00CB17E4" w:rsidRDefault="008579EE" w14:paraId="07118BA1" w14:textId="77777777">
      <w:pPr>
        <w:pStyle w:val="Default"/>
        <w:rPr>
          <w:sz w:val="23"/>
          <w:szCs w:val="23"/>
        </w:rPr>
      </w:pPr>
    </w:p>
    <w:p w:rsidR="00CB17E4" w:rsidP="00CB17E4" w:rsidRDefault="00CB17E4" w14:paraId="4726501E" w14:textId="77777777">
      <w:pPr>
        <w:pStyle w:val="Default"/>
        <w:rPr>
          <w:sz w:val="23"/>
          <w:szCs w:val="23"/>
        </w:rPr>
      </w:pPr>
      <w:r>
        <w:rPr>
          <w:sz w:val="23"/>
          <w:szCs w:val="23"/>
        </w:rPr>
        <w:t>Life Science</w:t>
      </w:r>
    </w:p>
    <w:p w:rsidR="00CB17E4" w:rsidP="00CB17E4" w:rsidRDefault="00CB17E4" w14:paraId="23DC6452" w14:textId="77777777">
      <w:pPr>
        <w:pStyle w:val="Default"/>
        <w:numPr>
          <w:ilvl w:val="0"/>
          <w:numId w:val="5"/>
        </w:numPr>
        <w:rPr>
          <w:sz w:val="23"/>
          <w:szCs w:val="23"/>
        </w:rPr>
      </w:pPr>
      <w:r>
        <w:rPr>
          <w:sz w:val="23"/>
          <w:szCs w:val="23"/>
        </w:rPr>
        <w:t>Exploration of the world of animals</w:t>
      </w:r>
    </w:p>
    <w:p w:rsidR="00CB17E4" w:rsidP="00CB17E4" w:rsidRDefault="00CB17E4" w14:paraId="590153F6" w14:textId="77777777">
      <w:pPr>
        <w:pStyle w:val="Default"/>
        <w:numPr>
          <w:ilvl w:val="0"/>
          <w:numId w:val="5"/>
        </w:numPr>
        <w:rPr>
          <w:sz w:val="23"/>
          <w:szCs w:val="23"/>
        </w:rPr>
      </w:pPr>
      <w:r>
        <w:rPr>
          <w:sz w:val="23"/>
          <w:szCs w:val="23"/>
        </w:rPr>
        <w:t>Life Cycles</w:t>
      </w:r>
    </w:p>
    <w:p w:rsidR="00CB17E4" w:rsidP="00CB17E4" w:rsidRDefault="00CB17E4" w14:paraId="22FEEAB9" w14:textId="77777777">
      <w:pPr>
        <w:pStyle w:val="Default"/>
        <w:numPr>
          <w:ilvl w:val="0"/>
          <w:numId w:val="5"/>
        </w:numPr>
        <w:rPr>
          <w:sz w:val="23"/>
          <w:szCs w:val="23"/>
        </w:rPr>
      </w:pPr>
      <w:r>
        <w:rPr>
          <w:sz w:val="23"/>
          <w:szCs w:val="23"/>
        </w:rPr>
        <w:t>The Five Senses</w:t>
      </w:r>
    </w:p>
    <w:p w:rsidR="008579EE" w:rsidP="00390C9A" w:rsidRDefault="008579EE" w14:paraId="287F7355" w14:textId="77777777">
      <w:pPr>
        <w:pStyle w:val="Default"/>
        <w:rPr>
          <w:b/>
          <w:bCs/>
          <w:sz w:val="28"/>
          <w:szCs w:val="28"/>
        </w:rPr>
      </w:pPr>
    </w:p>
    <w:p w:rsidR="00390C9A" w:rsidP="00390C9A" w:rsidRDefault="00390C9A" w14:paraId="3C78393A" w14:textId="77777777">
      <w:pPr>
        <w:pStyle w:val="Default"/>
        <w:rPr>
          <w:sz w:val="28"/>
          <w:szCs w:val="28"/>
        </w:rPr>
      </w:pPr>
      <w:r>
        <w:rPr>
          <w:b/>
          <w:bCs/>
          <w:sz w:val="28"/>
          <w:szCs w:val="28"/>
        </w:rPr>
        <w:t xml:space="preserve">Social Studies </w:t>
      </w:r>
    </w:p>
    <w:p w:rsidR="003967E7" w:rsidP="00390C9A" w:rsidRDefault="003967E7" w14:paraId="6B384C7F" w14:textId="77777777">
      <w:pPr>
        <w:jc w:val="both"/>
        <w:rPr>
          <w:sz w:val="23"/>
          <w:szCs w:val="23"/>
        </w:rPr>
      </w:pPr>
      <w:r>
        <w:rPr>
          <w:sz w:val="23"/>
          <w:szCs w:val="23"/>
        </w:rPr>
        <w:t xml:space="preserve"> </w:t>
      </w:r>
    </w:p>
    <w:p w:rsidR="00390C9A" w:rsidP="00390C9A" w:rsidRDefault="00390C9A" w14:paraId="69DB8996" w14:textId="77777777">
      <w:pPr>
        <w:jc w:val="both"/>
        <w:rPr>
          <w:sz w:val="23"/>
          <w:szCs w:val="23"/>
        </w:rPr>
      </w:pPr>
      <w:r>
        <w:rPr>
          <w:sz w:val="23"/>
          <w:szCs w:val="23"/>
        </w:rPr>
        <w:t>Geographic thinking is introduced, using maps and a globe of the earth, as well as introducing children to directions (north, south, east, and west). Each week, the children also receive Let’s Find Out children’s newspaper, which often covers social topics. The children are also introduced to leaders of the world, community helpers and are taught to recognize and appreciate similarities and differences in people</w:t>
      </w:r>
      <w:r w:rsidR="00C67007">
        <w:rPr>
          <w:sz w:val="23"/>
          <w:szCs w:val="23"/>
        </w:rPr>
        <w:t>.</w:t>
      </w:r>
    </w:p>
    <w:p w:rsidR="00C67007" w:rsidP="00C67007" w:rsidRDefault="00C67007" w14:paraId="263A3D99" w14:textId="77777777">
      <w:pPr>
        <w:pStyle w:val="Default"/>
        <w:rPr>
          <w:b/>
          <w:bCs/>
          <w:sz w:val="28"/>
          <w:szCs w:val="28"/>
        </w:rPr>
      </w:pPr>
      <w:r>
        <w:rPr>
          <w:b/>
          <w:bCs/>
          <w:sz w:val="28"/>
          <w:szCs w:val="28"/>
        </w:rPr>
        <w:t>Technology</w:t>
      </w:r>
    </w:p>
    <w:p w:rsidR="00C67007" w:rsidP="00C67007" w:rsidRDefault="00C67007" w14:paraId="2359E4F6" w14:textId="77777777">
      <w:pPr>
        <w:pStyle w:val="Default"/>
        <w:rPr>
          <w:b/>
          <w:bCs/>
          <w:sz w:val="28"/>
          <w:szCs w:val="28"/>
        </w:rPr>
      </w:pPr>
    </w:p>
    <w:p w:rsidR="00C67007" w:rsidP="7595CFDB" w:rsidRDefault="00C67007" w14:paraId="4AB164B1" w14:textId="25A574A9">
      <w:pPr>
        <w:pStyle w:val="Default"/>
        <w:rPr>
          <w:sz w:val="23"/>
          <w:szCs w:val="23"/>
        </w:rPr>
      </w:pPr>
      <w:r w:rsidRPr="7595CFDB" w:rsidR="00C67007">
        <w:rPr>
          <w:sz w:val="23"/>
          <w:szCs w:val="23"/>
        </w:rPr>
        <w:t xml:space="preserve">The students will have many opportunities to use the </w:t>
      </w:r>
      <w:r w:rsidRPr="7595CFDB" w:rsidR="7EAB8112">
        <w:rPr>
          <w:sz w:val="23"/>
          <w:szCs w:val="23"/>
        </w:rPr>
        <w:t>in-class</w:t>
      </w:r>
      <w:r w:rsidRPr="7595CFDB" w:rsidR="00C67007">
        <w:rPr>
          <w:sz w:val="23"/>
          <w:szCs w:val="23"/>
        </w:rPr>
        <w:t xml:space="preserve"> computer during their day. They will be able to: </w:t>
      </w:r>
    </w:p>
    <w:p w:rsidR="00C67007" w:rsidP="00C67007" w:rsidRDefault="00C67007" w14:paraId="1270C467" w14:textId="77777777">
      <w:pPr>
        <w:pStyle w:val="Default"/>
        <w:numPr>
          <w:ilvl w:val="0"/>
          <w:numId w:val="5"/>
        </w:numPr>
        <w:spacing w:after="34"/>
        <w:rPr>
          <w:sz w:val="23"/>
          <w:szCs w:val="23"/>
        </w:rPr>
      </w:pPr>
      <w:r>
        <w:rPr>
          <w:sz w:val="23"/>
          <w:szCs w:val="23"/>
        </w:rPr>
        <w:t xml:space="preserve">Locate general I Pad components </w:t>
      </w:r>
    </w:p>
    <w:p w:rsidR="00C67007" w:rsidP="00C67007" w:rsidRDefault="00C67007" w14:paraId="0B2B5EB1" w14:textId="77777777">
      <w:pPr>
        <w:pStyle w:val="Default"/>
        <w:numPr>
          <w:ilvl w:val="0"/>
          <w:numId w:val="5"/>
        </w:numPr>
        <w:spacing w:after="34"/>
        <w:rPr>
          <w:sz w:val="23"/>
          <w:szCs w:val="23"/>
        </w:rPr>
      </w:pPr>
      <w:r>
        <w:rPr>
          <w:sz w:val="23"/>
          <w:szCs w:val="23"/>
        </w:rPr>
        <w:t xml:space="preserve">Gain keyboarding skills (simple typing, location of keys) </w:t>
      </w:r>
    </w:p>
    <w:p w:rsidR="00360459" w:rsidP="00360459" w:rsidRDefault="00C67007" w14:paraId="19DC536A" w14:textId="77777777">
      <w:pPr>
        <w:pStyle w:val="Default"/>
        <w:numPr>
          <w:ilvl w:val="0"/>
          <w:numId w:val="5"/>
        </w:numPr>
        <w:rPr>
          <w:sz w:val="23"/>
          <w:szCs w:val="23"/>
        </w:rPr>
      </w:pPr>
      <w:r>
        <w:rPr>
          <w:sz w:val="23"/>
          <w:szCs w:val="23"/>
        </w:rPr>
        <w:t>Reinforce phonics and phonemic awareness skills t</w:t>
      </w:r>
      <w:r w:rsidR="00360459">
        <w:rPr>
          <w:sz w:val="23"/>
          <w:szCs w:val="23"/>
        </w:rPr>
        <w:t>hrough the Lexia reading program</w:t>
      </w:r>
    </w:p>
    <w:p w:rsidR="00360459" w:rsidP="00360459" w:rsidRDefault="00360459" w14:paraId="3478DC4E" w14:textId="77777777">
      <w:pPr>
        <w:pStyle w:val="Default"/>
        <w:ind w:left="720"/>
        <w:rPr>
          <w:sz w:val="23"/>
          <w:szCs w:val="23"/>
        </w:rPr>
      </w:pPr>
    </w:p>
    <w:p w:rsidR="00360459" w:rsidP="00360459" w:rsidRDefault="00360459" w14:paraId="1BA86B2A" w14:textId="77777777">
      <w:pPr>
        <w:pStyle w:val="Default"/>
        <w:ind w:left="720"/>
        <w:rPr>
          <w:sz w:val="23"/>
          <w:szCs w:val="23"/>
        </w:rPr>
      </w:pPr>
    </w:p>
    <w:p w:rsidR="00360459" w:rsidP="00360459" w:rsidRDefault="00360459" w14:paraId="2723E108" w14:textId="77777777">
      <w:pPr>
        <w:pStyle w:val="Default"/>
        <w:rPr>
          <w:b/>
          <w:bCs/>
          <w:sz w:val="28"/>
          <w:szCs w:val="28"/>
        </w:rPr>
      </w:pPr>
      <w:r>
        <w:rPr>
          <w:b/>
          <w:bCs/>
          <w:sz w:val="28"/>
          <w:szCs w:val="28"/>
        </w:rPr>
        <w:t>Library</w:t>
      </w:r>
    </w:p>
    <w:p w:rsidR="00360459" w:rsidP="00360459" w:rsidRDefault="00360459" w14:paraId="267CC148" w14:textId="77777777">
      <w:pPr>
        <w:pStyle w:val="Default"/>
        <w:rPr>
          <w:sz w:val="23"/>
          <w:szCs w:val="23"/>
        </w:rPr>
      </w:pPr>
    </w:p>
    <w:p w:rsidR="00360459" w:rsidP="00360459" w:rsidRDefault="00360459" w14:paraId="1B0FA4AD" w14:textId="77777777">
      <w:pPr>
        <w:pStyle w:val="Default"/>
        <w:rPr>
          <w:sz w:val="23"/>
          <w:szCs w:val="23"/>
        </w:rPr>
      </w:pPr>
      <w:r>
        <w:rPr>
          <w:sz w:val="23"/>
          <w:szCs w:val="23"/>
        </w:rPr>
        <w:t xml:space="preserve">Grace Lutheran has a library where students are able to check books out for a one week time period. This will give the students the chance to read books of interest, gain responsibility, and supplement the reading and language arts they are taught on a daily basis. Students may check out and return books during their designated time. </w:t>
      </w:r>
    </w:p>
    <w:p w:rsidR="00286772" w:rsidP="00360459" w:rsidRDefault="00286772" w14:paraId="422D3932" w14:textId="77777777">
      <w:pPr>
        <w:pStyle w:val="Default"/>
        <w:rPr>
          <w:sz w:val="23"/>
          <w:szCs w:val="23"/>
        </w:rPr>
      </w:pPr>
    </w:p>
    <w:p w:rsidR="00C97D81" w:rsidP="00286772" w:rsidRDefault="00C97D81" w14:paraId="5BF7FD6B" w14:textId="77777777">
      <w:pPr>
        <w:pStyle w:val="Default"/>
        <w:rPr>
          <w:b/>
          <w:bCs/>
          <w:sz w:val="28"/>
          <w:szCs w:val="28"/>
        </w:rPr>
      </w:pPr>
    </w:p>
    <w:p w:rsidR="00C97D81" w:rsidP="00286772" w:rsidRDefault="00C97D81" w14:paraId="53C1CBEF" w14:textId="77777777">
      <w:pPr>
        <w:pStyle w:val="Default"/>
        <w:rPr>
          <w:b/>
          <w:bCs/>
          <w:sz w:val="28"/>
          <w:szCs w:val="28"/>
        </w:rPr>
      </w:pPr>
    </w:p>
    <w:p w:rsidR="00C97D81" w:rsidP="00286772" w:rsidRDefault="00C97D81" w14:paraId="4CB97667" w14:textId="77777777">
      <w:pPr>
        <w:pStyle w:val="Default"/>
        <w:rPr>
          <w:b/>
          <w:bCs/>
          <w:sz w:val="28"/>
          <w:szCs w:val="28"/>
        </w:rPr>
      </w:pPr>
    </w:p>
    <w:p w:rsidR="00C97D81" w:rsidP="00286772" w:rsidRDefault="00C97D81" w14:paraId="02001A73" w14:textId="77777777">
      <w:pPr>
        <w:pStyle w:val="Default"/>
        <w:rPr>
          <w:b/>
          <w:bCs/>
          <w:sz w:val="28"/>
          <w:szCs w:val="28"/>
        </w:rPr>
      </w:pPr>
    </w:p>
    <w:p w:rsidR="00286772" w:rsidP="00286772" w:rsidRDefault="00286772" w14:paraId="590356C3" w14:textId="77777777">
      <w:pPr>
        <w:pStyle w:val="Default"/>
        <w:rPr>
          <w:sz w:val="28"/>
          <w:szCs w:val="28"/>
        </w:rPr>
      </w:pPr>
      <w:r>
        <w:rPr>
          <w:b/>
          <w:bCs/>
          <w:sz w:val="28"/>
          <w:szCs w:val="28"/>
        </w:rPr>
        <w:t xml:space="preserve">Gross &amp; Fine Motor Skills </w:t>
      </w:r>
    </w:p>
    <w:p w:rsidRPr="00286772" w:rsidR="00286772" w:rsidP="00286772" w:rsidRDefault="00286772" w14:paraId="70245E64" w14:textId="77777777">
      <w:pPr>
        <w:pStyle w:val="Default"/>
        <w:ind w:left="720"/>
        <w:jc w:val="both"/>
        <w:rPr>
          <w:sz w:val="23"/>
          <w:szCs w:val="23"/>
        </w:rPr>
      </w:pPr>
      <w:r>
        <w:rPr>
          <w:sz w:val="23"/>
          <w:szCs w:val="23"/>
        </w:rPr>
        <w:t>Our gross motor program includes hopping, skipping, jumping, galloping, catching, throwing, balancing, and walking backwards. Children are able to incorporate these motor skills into simple games with rules, outdoor play, and by use of indoor gross motor equipment. Fine motor skills taught are shoe tying, string or rope tying, buttons, snaps, zippers, knowing right &amp; left, puzzles, and manipulatives.</w:t>
      </w:r>
    </w:p>
    <w:p w:rsidRPr="00360459" w:rsidR="00286772" w:rsidP="00286772" w:rsidRDefault="00286772" w14:paraId="3E461438" w14:textId="77777777">
      <w:pPr>
        <w:pStyle w:val="Default"/>
        <w:jc w:val="both"/>
        <w:rPr>
          <w:sz w:val="23"/>
          <w:szCs w:val="23"/>
        </w:rPr>
      </w:pPr>
    </w:p>
    <w:p w:rsidR="00286772" w:rsidP="00360459" w:rsidRDefault="00286772" w14:paraId="218285C8" w14:textId="77777777">
      <w:pPr>
        <w:pStyle w:val="Default"/>
        <w:rPr>
          <w:sz w:val="23"/>
          <w:szCs w:val="23"/>
        </w:rPr>
      </w:pPr>
    </w:p>
    <w:p w:rsidR="00A70304" w:rsidP="00A70304" w:rsidRDefault="00A70304" w14:paraId="2753108A" w14:textId="77777777">
      <w:pPr>
        <w:pStyle w:val="Default"/>
        <w:rPr>
          <w:sz w:val="28"/>
          <w:szCs w:val="28"/>
        </w:rPr>
      </w:pPr>
      <w:r>
        <w:rPr>
          <w:b/>
          <w:bCs/>
          <w:sz w:val="28"/>
          <w:szCs w:val="28"/>
        </w:rPr>
        <w:t xml:space="preserve">Arts and Crafts </w:t>
      </w:r>
    </w:p>
    <w:p w:rsidR="00A70304" w:rsidP="00A70304" w:rsidRDefault="00A70304" w14:paraId="38AE5187" w14:textId="77777777">
      <w:pPr>
        <w:pStyle w:val="Default"/>
        <w:rPr>
          <w:sz w:val="23"/>
          <w:szCs w:val="23"/>
        </w:rPr>
      </w:pPr>
      <w:r>
        <w:rPr>
          <w:sz w:val="23"/>
          <w:szCs w:val="23"/>
        </w:rPr>
        <w:t xml:space="preserve">Our goal is to offer children many opportunities to create in their own ways. When children create, our role is to support and observe, always allowing children to direct both the process and the product of their art. Some of the concepts our students learn are: </w:t>
      </w:r>
    </w:p>
    <w:p w:rsidR="00A70304" w:rsidP="00A70304" w:rsidRDefault="00A70304" w14:paraId="127A8841" w14:textId="77777777">
      <w:pPr>
        <w:pStyle w:val="Default"/>
        <w:spacing w:after="34"/>
        <w:rPr>
          <w:sz w:val="23"/>
          <w:szCs w:val="23"/>
        </w:rPr>
      </w:pPr>
    </w:p>
    <w:p w:rsidR="00A70304" w:rsidP="00A70304" w:rsidRDefault="00A70304" w14:paraId="01C9E1C9" w14:textId="77777777">
      <w:pPr>
        <w:pStyle w:val="Default"/>
        <w:numPr>
          <w:ilvl w:val="0"/>
          <w:numId w:val="5"/>
        </w:numPr>
        <w:spacing w:after="34"/>
        <w:rPr>
          <w:sz w:val="23"/>
          <w:szCs w:val="23"/>
        </w:rPr>
      </w:pPr>
      <w:r>
        <w:rPr>
          <w:sz w:val="23"/>
          <w:szCs w:val="23"/>
        </w:rPr>
        <w:t xml:space="preserve">Proper use of art materials such as paint brushes </w:t>
      </w:r>
    </w:p>
    <w:p w:rsidR="00A70304" w:rsidP="00A70304" w:rsidRDefault="00A70304" w14:paraId="38E78A07" w14:textId="77777777">
      <w:pPr>
        <w:pStyle w:val="Default"/>
        <w:numPr>
          <w:ilvl w:val="0"/>
          <w:numId w:val="5"/>
        </w:numPr>
        <w:spacing w:after="34"/>
        <w:rPr>
          <w:sz w:val="23"/>
          <w:szCs w:val="23"/>
        </w:rPr>
      </w:pPr>
      <w:r>
        <w:rPr>
          <w:sz w:val="23"/>
          <w:szCs w:val="23"/>
        </w:rPr>
        <w:t xml:space="preserve">Coloring in the lines </w:t>
      </w:r>
    </w:p>
    <w:p w:rsidR="00A70304" w:rsidP="00A70304" w:rsidRDefault="00A70304" w14:paraId="25A6F641" w14:textId="77777777">
      <w:pPr>
        <w:pStyle w:val="Default"/>
        <w:numPr>
          <w:ilvl w:val="0"/>
          <w:numId w:val="5"/>
        </w:numPr>
        <w:spacing w:after="34"/>
        <w:rPr>
          <w:sz w:val="23"/>
          <w:szCs w:val="23"/>
        </w:rPr>
      </w:pPr>
      <w:r>
        <w:rPr>
          <w:sz w:val="23"/>
          <w:szCs w:val="23"/>
        </w:rPr>
        <w:t xml:space="preserve">Cutting along the lines with scissors </w:t>
      </w:r>
    </w:p>
    <w:p w:rsidR="00286772" w:rsidP="00286772" w:rsidRDefault="00A70304" w14:paraId="1141DF94" w14:textId="77777777">
      <w:pPr>
        <w:pStyle w:val="Default"/>
        <w:numPr>
          <w:ilvl w:val="0"/>
          <w:numId w:val="5"/>
        </w:numPr>
        <w:rPr>
          <w:sz w:val="23"/>
          <w:szCs w:val="23"/>
        </w:rPr>
      </w:pPr>
      <w:r>
        <w:rPr>
          <w:sz w:val="23"/>
          <w:szCs w:val="23"/>
        </w:rPr>
        <w:t>Doing Holiday and themed project</w:t>
      </w:r>
    </w:p>
    <w:p w:rsidR="00360459" w:rsidP="00360459" w:rsidRDefault="00360459" w14:paraId="272ADA94" w14:textId="77777777">
      <w:pPr>
        <w:pStyle w:val="Default"/>
        <w:rPr>
          <w:b/>
          <w:bCs/>
          <w:sz w:val="28"/>
          <w:szCs w:val="28"/>
        </w:rPr>
      </w:pPr>
    </w:p>
    <w:p w:rsidR="00286772" w:rsidP="00360459" w:rsidRDefault="00286772" w14:paraId="321020E1" w14:textId="77777777">
      <w:pPr>
        <w:pStyle w:val="Default"/>
        <w:rPr>
          <w:b/>
          <w:bCs/>
          <w:sz w:val="28"/>
          <w:szCs w:val="28"/>
        </w:rPr>
      </w:pPr>
    </w:p>
    <w:p w:rsidRPr="00360459" w:rsidR="00360459" w:rsidP="00360459" w:rsidRDefault="00360459" w14:paraId="2FCA2BA9" w14:textId="77777777">
      <w:pPr>
        <w:pStyle w:val="Default"/>
        <w:ind w:left="720"/>
        <w:jc w:val="both"/>
        <w:rPr>
          <w:sz w:val="23"/>
          <w:szCs w:val="23"/>
        </w:rPr>
      </w:pPr>
    </w:p>
    <w:p w:rsidR="00D608D9" w:rsidP="00D608D9" w:rsidRDefault="00D608D9" w14:paraId="79F9B6A7" w14:textId="77777777">
      <w:pPr>
        <w:pStyle w:val="Default"/>
        <w:rPr>
          <w:b/>
          <w:bCs/>
          <w:sz w:val="28"/>
          <w:szCs w:val="28"/>
        </w:rPr>
      </w:pPr>
      <w:r>
        <w:rPr>
          <w:b/>
          <w:bCs/>
          <w:sz w:val="28"/>
          <w:szCs w:val="28"/>
        </w:rPr>
        <w:t>Fine Arts</w:t>
      </w:r>
    </w:p>
    <w:p w:rsidR="00D608D9" w:rsidP="00D608D9" w:rsidRDefault="00D608D9" w14:paraId="7BE110B6" w14:textId="77777777">
      <w:pPr>
        <w:pStyle w:val="Default"/>
        <w:rPr>
          <w:sz w:val="23"/>
          <w:szCs w:val="23"/>
        </w:rPr>
      </w:pPr>
      <w:r>
        <w:rPr>
          <w:sz w:val="23"/>
          <w:szCs w:val="23"/>
        </w:rPr>
        <w:t xml:space="preserve"> Students learn to express themselves using a variety of venues including;</w:t>
      </w:r>
    </w:p>
    <w:p w:rsidR="00D608D9" w:rsidP="00D608D9" w:rsidRDefault="00D608D9" w14:paraId="044B13A0" w14:textId="77777777">
      <w:pPr>
        <w:pStyle w:val="Default"/>
        <w:rPr>
          <w:sz w:val="23"/>
          <w:szCs w:val="23"/>
        </w:rPr>
      </w:pPr>
    </w:p>
    <w:p w:rsidR="00D608D9" w:rsidP="00D608D9" w:rsidRDefault="00D608D9" w14:paraId="4F3C9E31" w14:textId="77777777">
      <w:pPr>
        <w:pStyle w:val="Default"/>
        <w:numPr>
          <w:ilvl w:val="0"/>
          <w:numId w:val="5"/>
        </w:numPr>
        <w:spacing w:after="34"/>
        <w:rPr>
          <w:sz w:val="23"/>
          <w:szCs w:val="23"/>
        </w:rPr>
      </w:pPr>
      <w:r>
        <w:rPr>
          <w:sz w:val="23"/>
          <w:szCs w:val="23"/>
        </w:rPr>
        <w:t>Puppetry (listening, retelling and remembering details from puppet plays)</w:t>
      </w:r>
    </w:p>
    <w:p w:rsidR="00D608D9" w:rsidP="00D608D9" w:rsidRDefault="00D608D9" w14:paraId="638D9910" w14:textId="77777777">
      <w:pPr>
        <w:pStyle w:val="Default"/>
        <w:numPr>
          <w:ilvl w:val="0"/>
          <w:numId w:val="5"/>
        </w:numPr>
        <w:spacing w:after="34"/>
        <w:rPr>
          <w:sz w:val="23"/>
          <w:szCs w:val="23"/>
        </w:rPr>
      </w:pPr>
      <w:r>
        <w:rPr>
          <w:sz w:val="23"/>
          <w:szCs w:val="23"/>
        </w:rPr>
        <w:t>Music (weekly music classes, classroom sing-a-longs and performances that provide experience in dance and drama).</w:t>
      </w:r>
    </w:p>
    <w:p w:rsidRPr="00D608D9" w:rsidR="00D608D9" w:rsidP="00D608D9" w:rsidRDefault="00D608D9" w14:paraId="4A35DDCB" w14:textId="77777777">
      <w:pPr>
        <w:pStyle w:val="Default"/>
        <w:spacing w:after="34"/>
        <w:ind w:left="630"/>
        <w:rPr>
          <w:b/>
          <w:bCs/>
          <w:sz w:val="28"/>
          <w:szCs w:val="28"/>
        </w:rPr>
      </w:pPr>
    </w:p>
    <w:p w:rsidR="00D608D9" w:rsidP="00D608D9" w:rsidRDefault="00D608D9" w14:paraId="0F8A8C91" w14:textId="77777777">
      <w:pPr>
        <w:pStyle w:val="Default"/>
        <w:rPr>
          <w:b/>
          <w:bCs/>
          <w:sz w:val="28"/>
          <w:szCs w:val="28"/>
        </w:rPr>
      </w:pPr>
      <w:r>
        <w:rPr>
          <w:b/>
          <w:bCs/>
          <w:sz w:val="28"/>
          <w:szCs w:val="28"/>
        </w:rPr>
        <w:t xml:space="preserve">Spiritual </w:t>
      </w:r>
    </w:p>
    <w:p w:rsidR="0047721A" w:rsidP="00D608D9" w:rsidRDefault="0047721A" w14:paraId="513F45A8" w14:textId="77777777"/>
    <w:p w:rsidR="00360459" w:rsidP="00D608D9" w:rsidRDefault="00D608D9" w14:paraId="0360139A" w14:textId="77777777">
      <w:r>
        <w:t xml:space="preserve">Students learn of God’s Love for his people through Bible stories, weekly chapel, participation in songs and </w:t>
      </w:r>
      <w:r w:rsidR="00650CA0">
        <w:t>prayers and</w:t>
      </w:r>
      <w:r>
        <w:t xml:space="preserve"> daily interactions that build understanding of God’s love and plan for each of us.</w:t>
      </w:r>
    </w:p>
    <w:p w:rsidR="008579EE" w:rsidP="008579EE" w:rsidRDefault="008579EE" w14:paraId="17DCBF0F" w14:textId="77777777">
      <w:pPr>
        <w:pStyle w:val="Default"/>
        <w:rPr>
          <w:b/>
          <w:bCs/>
          <w:sz w:val="28"/>
          <w:szCs w:val="28"/>
        </w:rPr>
      </w:pPr>
      <w:r>
        <w:rPr>
          <w:b/>
          <w:bCs/>
          <w:sz w:val="28"/>
          <w:szCs w:val="28"/>
        </w:rPr>
        <w:t>Social/Emotional</w:t>
      </w:r>
    </w:p>
    <w:p w:rsidR="008579EE" w:rsidP="008579EE" w:rsidRDefault="008579EE" w14:paraId="0A9A5A33" w14:textId="77777777">
      <w:pPr>
        <w:pStyle w:val="Default"/>
        <w:rPr>
          <w:b/>
          <w:bCs/>
          <w:sz w:val="28"/>
          <w:szCs w:val="28"/>
        </w:rPr>
      </w:pPr>
    </w:p>
    <w:p w:rsidR="00D608D9" w:rsidP="00D608D9" w:rsidRDefault="008579EE" w14:paraId="5E830F65" w14:textId="77777777">
      <w:r>
        <w:t>Students are provided opportunities daily to learn social skills through;</w:t>
      </w:r>
    </w:p>
    <w:p w:rsidR="008579EE" w:rsidP="008579EE" w:rsidRDefault="008579EE" w14:paraId="64F290B9" w14:textId="47486626">
      <w:pPr>
        <w:pStyle w:val="ListParagraph"/>
        <w:numPr>
          <w:ilvl w:val="0"/>
          <w:numId w:val="14"/>
        </w:numPr>
        <w:rPr/>
      </w:pPr>
      <w:r w:rsidR="21721871">
        <w:rPr/>
        <w:t>Self-Control</w:t>
      </w:r>
      <w:r w:rsidR="008579EE">
        <w:rPr/>
        <w:t xml:space="preserve"> (taking turns, sharing and practicing respect for others and self)</w:t>
      </w:r>
    </w:p>
    <w:p w:rsidR="008579EE" w:rsidP="008579EE" w:rsidRDefault="008579EE" w14:paraId="48A6ECC9" w14:textId="76CD3CD5">
      <w:pPr>
        <w:pStyle w:val="ListParagraph"/>
        <w:numPr>
          <w:ilvl w:val="0"/>
          <w:numId w:val="14"/>
        </w:numPr>
        <w:rPr/>
      </w:pPr>
      <w:r w:rsidR="008579EE">
        <w:rPr/>
        <w:t xml:space="preserve">Relationships (showing empathy and caring, making friends, developing social </w:t>
      </w:r>
      <w:r w:rsidR="302024C6">
        <w:rPr/>
        <w:t>problem-solving</w:t>
      </w:r>
      <w:r w:rsidR="008579EE">
        <w:rPr/>
        <w:t xml:space="preserve"> skills and developing positive self-esteem).</w:t>
      </w:r>
    </w:p>
    <w:p w:rsidRPr="008579EE" w:rsidR="008579EE" w:rsidP="008579EE" w:rsidRDefault="008579EE" w14:paraId="46D6C438" w14:textId="77777777"/>
    <w:sectPr w:rsidRPr="008579EE" w:rsidR="008579EE" w:rsidSect="00372B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D62"/>
    <w:multiLevelType w:val="hybridMultilevel"/>
    <w:tmpl w:val="32A42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4B4F47"/>
    <w:multiLevelType w:val="hybridMultilevel"/>
    <w:tmpl w:val="513258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6B1A6B"/>
    <w:multiLevelType w:val="hybridMultilevel"/>
    <w:tmpl w:val="58CCE8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5129E2"/>
    <w:multiLevelType w:val="hybridMultilevel"/>
    <w:tmpl w:val="E2462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912AF1"/>
    <w:multiLevelType w:val="hybridMultilevel"/>
    <w:tmpl w:val="1DFA7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4E1B80"/>
    <w:multiLevelType w:val="hybridMultilevel"/>
    <w:tmpl w:val="48D2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737B5"/>
    <w:multiLevelType w:val="hybridMultilevel"/>
    <w:tmpl w:val="B194F2B8"/>
    <w:lvl w:ilvl="0" w:tplc="9890428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16C1A4D"/>
    <w:multiLevelType w:val="hybridMultilevel"/>
    <w:tmpl w:val="89DE9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C0704F"/>
    <w:multiLevelType w:val="hybridMultilevel"/>
    <w:tmpl w:val="D722ED26"/>
    <w:lvl w:ilvl="0" w:tplc="9890428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111CF6"/>
    <w:multiLevelType w:val="hybridMultilevel"/>
    <w:tmpl w:val="84C895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A43936"/>
    <w:multiLevelType w:val="hybridMultilevel"/>
    <w:tmpl w:val="15F26B54"/>
    <w:lvl w:ilvl="0" w:tplc="9890428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F3A7F56"/>
    <w:multiLevelType w:val="hybridMultilevel"/>
    <w:tmpl w:val="B170A4B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A03331"/>
    <w:multiLevelType w:val="hybridMultilevel"/>
    <w:tmpl w:val="547EB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633D0"/>
    <w:multiLevelType w:val="hybridMultilevel"/>
    <w:tmpl w:val="A3E4FD54"/>
    <w:lvl w:ilvl="0" w:tplc="9890428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3"/>
  </w:num>
  <w:num w:numId="3">
    <w:abstractNumId w:val="12"/>
  </w:num>
  <w:num w:numId="4">
    <w:abstractNumId w:val="1"/>
  </w:num>
  <w:num w:numId="5">
    <w:abstractNumId w:val="11"/>
  </w:num>
  <w:num w:numId="6">
    <w:abstractNumId w:val="3"/>
  </w:num>
  <w:num w:numId="7">
    <w:abstractNumId w:val="7"/>
  </w:num>
  <w:num w:numId="8">
    <w:abstractNumId w:val="8"/>
  </w:num>
  <w:num w:numId="9">
    <w:abstractNumId w:val="6"/>
  </w:num>
  <w:num w:numId="10">
    <w:abstractNumId w:val="5"/>
  </w:num>
  <w:num w:numId="11">
    <w:abstractNumId w:val="10"/>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44"/>
    <w:rsid w:val="00087D5D"/>
    <w:rsid w:val="000F6FD7"/>
    <w:rsid w:val="0016374E"/>
    <w:rsid w:val="00216634"/>
    <w:rsid w:val="00286772"/>
    <w:rsid w:val="002A4DC1"/>
    <w:rsid w:val="002E1FC0"/>
    <w:rsid w:val="00360459"/>
    <w:rsid w:val="00372BAC"/>
    <w:rsid w:val="00390C9A"/>
    <w:rsid w:val="003967E7"/>
    <w:rsid w:val="004025B9"/>
    <w:rsid w:val="004142C1"/>
    <w:rsid w:val="0047721A"/>
    <w:rsid w:val="005121A1"/>
    <w:rsid w:val="005B7B46"/>
    <w:rsid w:val="00650CA0"/>
    <w:rsid w:val="008579EE"/>
    <w:rsid w:val="008B424D"/>
    <w:rsid w:val="009A34FE"/>
    <w:rsid w:val="009E4835"/>
    <w:rsid w:val="009F0C04"/>
    <w:rsid w:val="00A70304"/>
    <w:rsid w:val="00B35152"/>
    <w:rsid w:val="00C22529"/>
    <w:rsid w:val="00C67007"/>
    <w:rsid w:val="00C97D81"/>
    <w:rsid w:val="00CB17E4"/>
    <w:rsid w:val="00D608D9"/>
    <w:rsid w:val="00D766DD"/>
    <w:rsid w:val="00DA09A9"/>
    <w:rsid w:val="00DD0E44"/>
    <w:rsid w:val="00E236C8"/>
    <w:rsid w:val="00FD6732"/>
    <w:rsid w:val="0639D200"/>
    <w:rsid w:val="131FFF27"/>
    <w:rsid w:val="21721871"/>
    <w:rsid w:val="302024C6"/>
    <w:rsid w:val="44489151"/>
    <w:rsid w:val="4E68C260"/>
    <w:rsid w:val="6D5F6C94"/>
    <w:rsid w:val="7595CFDB"/>
    <w:rsid w:val="7EAB8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F0F4"/>
  <w15:docId w15:val="{1678FA7A-6D1B-4FA2-AFCB-76B60753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72B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D0E44"/>
    <w:pPr>
      <w:autoSpaceDE w:val="0"/>
      <w:autoSpaceDN w:val="0"/>
      <w:adjustRightInd w:val="0"/>
      <w:spacing w:after="0" w:line="240" w:lineRule="auto"/>
    </w:pPr>
    <w:rPr>
      <w:rFonts w:ascii="Calibri" w:hAnsi="Calibri" w:cs="Calibri"/>
      <w:color w:val="000000"/>
      <w:sz w:val="24"/>
      <w:szCs w:val="24"/>
    </w:rPr>
  </w:style>
  <w:style w:type="paragraph" w:styleId="Body" w:customStyle="1">
    <w:name w:val="Body"/>
    <w:autoRedefine/>
    <w:rsid w:val="00CB17E4"/>
    <w:pPr>
      <w:spacing w:after="0" w:line="240" w:lineRule="auto"/>
    </w:pPr>
    <w:rPr>
      <w:rFonts w:ascii="Helvetica" w:hAnsi="Helvetica" w:eastAsia="ヒラギノ角ゴ Pro W3" w:cs="Times New Roman"/>
      <w:color w:val="000000"/>
      <w:sz w:val="24"/>
      <w:szCs w:val="20"/>
    </w:rPr>
  </w:style>
  <w:style w:type="paragraph" w:styleId="ListParagraph">
    <w:name w:val="List Paragraph"/>
    <w:basedOn w:val="Normal"/>
    <w:uiPriority w:val="34"/>
    <w:qFormat/>
    <w:rsid w:val="008579EE"/>
    <w:pPr>
      <w:ind w:left="720"/>
      <w:contextualSpacing/>
    </w:pPr>
  </w:style>
  <w:style w:type="paragraph" w:styleId="BalloonText">
    <w:name w:val="Balloon Text"/>
    <w:basedOn w:val="Normal"/>
    <w:link w:val="BalloonTextChar"/>
    <w:uiPriority w:val="99"/>
    <w:semiHidden/>
    <w:unhideWhenUsed/>
    <w:rsid w:val="00DA09A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A0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661224e6781a42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jjohnson</dc:creator>
  <keywords/>
  <dc:description/>
  <lastModifiedBy>Jackie Johnson</lastModifiedBy>
  <revision>3</revision>
  <dcterms:created xsi:type="dcterms:W3CDTF">2018-06-30T14:22:00.0000000Z</dcterms:created>
  <dcterms:modified xsi:type="dcterms:W3CDTF">2019-08-25T00:09:44.7168597Z</dcterms:modified>
</coreProperties>
</file>